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182C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سهرابی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در خواب دیده ام که در آورده پر، تنت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افتاده پیش قافله ها چون خبر، تنت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گفتی انار خواسته ای، ای به روی چشم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دل خون شد و نشست به پای شجر، تنت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چشمت که سرمه خور شد و با من سخن نگفت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گرچه زبان شده است کنون سر به سر، تنت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برداشت سنگ قبر نبی را گلاب ناب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از بس که رفته بر سر قبر پدر، تنت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هر روز قدری از بدنت آب می شود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بگرفته مخفیانه مسیر سفر، تنت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نیمی ز زندگی سر دست تغافل است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این نیمه جان ازوست اگر مانده در تنت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نوروز در لباس تو ثبت مکرر است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لاله دمیده است ز سر تا کمر، تنت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ترسم به ناله ات سر زخم تو وا شود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آرام گریه کن که نگردد خبر، تنت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نم دار گریه کن فقط از دل فغان نکن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ترسم به پا کند شرری از جگر، تنت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شور نشور از مژه ات آب می خورد</w:t>
      </w:r>
    </w:p>
    <w:p w:rsidR="0083182C" w:rsidRPr="0083182C" w:rsidRDefault="0083182C" w:rsidP="0083182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3182C">
        <w:rPr>
          <w:rFonts w:ascii="Tahoma" w:eastAsia="Times New Roman" w:hAnsi="Tahoma" w:cs="Tahoma"/>
          <w:sz w:val="20"/>
          <w:szCs w:val="20"/>
          <w:rtl/>
          <w:lang w:bidi="ar-SA"/>
        </w:rPr>
        <w:t>در لرزه آمده است از این چشم تر، تنت</w:t>
      </w:r>
    </w:p>
    <w:p w:rsidR="0083182C" w:rsidRDefault="0083182C" w:rsidP="0083182C">
      <w:pPr>
        <w:rPr>
          <w:rFonts w:hint="cs"/>
        </w:rPr>
      </w:pPr>
    </w:p>
    <w:p w:rsidR="00FC63C8" w:rsidRPr="0083182C" w:rsidRDefault="00FC63C8" w:rsidP="0083182C"/>
    <w:sectPr w:rsidR="00FC63C8" w:rsidRPr="0083182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83182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182C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62540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3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Company>Novin Pendar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2013-10-31T18:16:00Z</dcterms:created>
  <dcterms:modified xsi:type="dcterms:W3CDTF">2013-10-31T18:16:00Z</dcterms:modified>
</cp:coreProperties>
</file>